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Заключение</w:t>
      </w:r>
    </w:p>
    <w:p w:rsidR="00B14E64" w:rsidRDefault="00B14E64" w:rsidP="00B14E64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Контрольно-счетной палаты Мглинского района на проект решения «О внесении изменений в решение </w:t>
      </w:r>
      <w:r w:rsidR="00CC0078">
        <w:rPr>
          <w:rFonts w:ascii="Times New Roman" w:hAnsi="Times New Roman"/>
          <w:b/>
          <w:sz w:val="24"/>
          <w:szCs w:val="24"/>
        </w:rPr>
        <w:t>от 25</w:t>
      </w:r>
      <w:r w:rsidR="00D300BD">
        <w:rPr>
          <w:rFonts w:ascii="Times New Roman" w:hAnsi="Times New Roman"/>
          <w:b/>
          <w:sz w:val="24"/>
          <w:szCs w:val="24"/>
        </w:rPr>
        <w:t>.12.2012 года №2-112</w:t>
      </w:r>
      <w:r>
        <w:rPr>
          <w:rFonts w:ascii="Times New Roman" w:hAnsi="Times New Roman"/>
          <w:b/>
          <w:sz w:val="24"/>
          <w:szCs w:val="24"/>
        </w:rPr>
        <w:t xml:space="preserve"> «О бюджете Высокского сельского поселения на 2013 год и на плановый период 2014 и 2015 годов»</w:t>
      </w:r>
      <w:r w:rsidR="008B6D66">
        <w:rPr>
          <w:rFonts w:ascii="Times New Roman" w:hAnsi="Times New Roman"/>
          <w:b/>
          <w:sz w:val="24"/>
          <w:szCs w:val="24"/>
        </w:rPr>
        <w:t xml:space="preserve"> (в редакции решения от 22.01.2013г. №2-118)</w:t>
      </w:r>
    </w:p>
    <w:p w:rsidR="00B14E64" w:rsidRDefault="008B6D66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«21» июня</w:t>
      </w:r>
      <w:r w:rsidR="00B14E64">
        <w:rPr>
          <w:rFonts w:ascii="Times New Roman" w:hAnsi="Times New Roman"/>
          <w:sz w:val="24"/>
          <w:szCs w:val="24"/>
        </w:rPr>
        <w:t xml:space="preserve"> 2013 года                                                                             </w:t>
      </w:r>
      <w:r w:rsidR="00F112ED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F112ED">
        <w:rPr>
          <w:rFonts w:ascii="Times New Roman" w:hAnsi="Times New Roman"/>
          <w:sz w:val="24"/>
          <w:szCs w:val="24"/>
        </w:rPr>
        <w:t xml:space="preserve">   </w:t>
      </w:r>
      <w:r w:rsidR="00B14E64">
        <w:rPr>
          <w:rFonts w:ascii="Times New Roman" w:hAnsi="Times New Roman"/>
          <w:sz w:val="24"/>
          <w:szCs w:val="24"/>
        </w:rPr>
        <w:t xml:space="preserve">          г. Мглин</w:t>
      </w:r>
    </w:p>
    <w:p w:rsidR="00B14E64" w:rsidRDefault="008B41F0" w:rsidP="008B41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14E64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="00B14E64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="00B14E64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Высокского</w:t>
      </w:r>
      <w:r w:rsidR="00B14E64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D2459"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="00B14E64">
        <w:rPr>
          <w:rFonts w:ascii="Times New Roman" w:hAnsi="Times New Roman"/>
          <w:sz w:val="24"/>
          <w:szCs w:val="24"/>
        </w:rPr>
        <w:t>О внесении изменений в решение Высокского сельского</w:t>
      </w:r>
      <w:r w:rsidR="00D300BD">
        <w:rPr>
          <w:rFonts w:ascii="Times New Roman" w:hAnsi="Times New Roman"/>
          <w:sz w:val="24"/>
          <w:szCs w:val="24"/>
        </w:rPr>
        <w:t xml:space="preserve"> Совета народных депутатов от 25.12.2012 года № 2-112</w:t>
      </w:r>
      <w:r w:rsidR="00B14E64">
        <w:rPr>
          <w:rFonts w:ascii="Times New Roman" w:hAnsi="Times New Roman"/>
          <w:sz w:val="24"/>
          <w:szCs w:val="24"/>
        </w:rPr>
        <w:t xml:space="preserve"> «О бюджете</w:t>
      </w:r>
      <w:r w:rsidR="00B14E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14E64">
        <w:rPr>
          <w:rFonts w:ascii="Times New Roman" w:hAnsi="Times New Roman"/>
          <w:bCs/>
          <w:sz w:val="24"/>
          <w:szCs w:val="24"/>
        </w:rPr>
        <w:t>Высокского сельского поселения</w:t>
      </w:r>
      <w:r w:rsidR="00B14E64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8B6D66">
        <w:rPr>
          <w:rFonts w:ascii="Times New Roman" w:hAnsi="Times New Roman"/>
          <w:sz w:val="24"/>
          <w:szCs w:val="24"/>
        </w:rPr>
        <w:t xml:space="preserve"> (в редакции решения от 22.01.2013г. №2-118). П</w:t>
      </w:r>
      <w:r w:rsidR="00B14E64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также в соответствии с Положением «О Контрольно-счетной палате Мглинского района», Соглашением о передаче полномочий б/н от 14.11.2012 года.</w:t>
      </w:r>
    </w:p>
    <w:p w:rsidR="00914472" w:rsidRDefault="00B14E64" w:rsidP="00914472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  <w:r w:rsidR="00914472">
        <w:rPr>
          <w:rFonts w:ascii="Times New Roman" w:hAnsi="Times New Roman"/>
          <w:sz w:val="24"/>
          <w:szCs w:val="24"/>
        </w:rPr>
        <w:t xml:space="preserve">   </w:t>
      </w:r>
    </w:p>
    <w:p w:rsidR="00914472" w:rsidRDefault="00914472" w:rsidP="00914472">
      <w:pPr>
        <w:tabs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. Общий прогнозируемый объем доходов бюджета Высокского сельского поселения увеличился на 216 рублей,</w:t>
      </w:r>
    </w:p>
    <w:p w:rsidR="00914472" w:rsidRDefault="00914472" w:rsidP="00914472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том числе:</w:t>
      </w:r>
    </w:p>
    <w:p w:rsidR="00B14E64" w:rsidRDefault="00914472" w:rsidP="00B14E6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«Безвозмездные поступления» - (+) 216 руб.</w:t>
      </w:r>
    </w:p>
    <w:p w:rsidR="00B14E64" w:rsidRPr="00914472" w:rsidRDefault="00B14E64" w:rsidP="00914472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14472">
        <w:rPr>
          <w:rFonts w:ascii="Times New Roman" w:hAnsi="Times New Roman"/>
          <w:sz w:val="24"/>
          <w:szCs w:val="24"/>
        </w:rPr>
        <w:t xml:space="preserve">Общий прогнозируемый объем расходов бюджета Высокского сельского поселения увеличился на </w:t>
      </w:r>
      <w:r w:rsidR="008B6D66" w:rsidRPr="00914472">
        <w:rPr>
          <w:rFonts w:ascii="Times New Roman" w:hAnsi="Times New Roman"/>
          <w:sz w:val="24"/>
          <w:szCs w:val="24"/>
        </w:rPr>
        <w:t>216</w:t>
      </w:r>
      <w:r w:rsidRPr="00914472">
        <w:rPr>
          <w:rFonts w:ascii="Times New Roman" w:hAnsi="Times New Roman"/>
          <w:sz w:val="24"/>
          <w:szCs w:val="24"/>
        </w:rPr>
        <w:t xml:space="preserve"> рублей</w:t>
      </w:r>
      <w:r w:rsidR="008B41F0" w:rsidRPr="00914472">
        <w:rPr>
          <w:rFonts w:ascii="Times New Roman" w:hAnsi="Times New Roman"/>
          <w:sz w:val="24"/>
          <w:szCs w:val="24"/>
        </w:rPr>
        <w:t>,</w:t>
      </w:r>
    </w:p>
    <w:p w:rsidR="00B14E64" w:rsidRDefault="00B14E64" w:rsidP="008B41F0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числе:</w:t>
      </w:r>
    </w:p>
    <w:p w:rsidR="008B6D66" w:rsidRDefault="00914472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- 01 </w:t>
      </w:r>
      <w:bookmarkStart w:id="0" w:name="_GoBack"/>
      <w:bookmarkEnd w:id="0"/>
      <w:r w:rsidR="008B6D66">
        <w:rPr>
          <w:rFonts w:ascii="Times New Roman" w:hAnsi="Times New Roman"/>
          <w:sz w:val="24"/>
          <w:szCs w:val="24"/>
        </w:rPr>
        <w:t>«Другие общегосударственные вопросы» - (+) 7500 руб.</w:t>
      </w:r>
    </w:p>
    <w:p w:rsidR="008B6D66" w:rsidRDefault="008B6D66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- 02 «Национальная оборона» - (+) 216 руб.</w:t>
      </w:r>
    </w:p>
    <w:p w:rsidR="008B6D66" w:rsidRDefault="008B6D66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- 04 «Национальная экономика» - (-) 7500 руб.</w:t>
      </w:r>
    </w:p>
    <w:p w:rsidR="008B6D66" w:rsidRDefault="008B6D66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- 05 «Жилищно-коммунальное хозяйство» - (+) 43400 руб.</w:t>
      </w:r>
    </w:p>
    <w:p w:rsidR="008B6D66" w:rsidRDefault="008B6D66" w:rsidP="00B14E64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- 07 «Образование» - (-) 43400 руб. </w:t>
      </w:r>
    </w:p>
    <w:p w:rsidR="00B14E64" w:rsidRDefault="00914472" w:rsidP="00914472">
      <w:pPr>
        <w:tabs>
          <w:tab w:val="left" w:pos="426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8B41F0">
        <w:rPr>
          <w:rFonts w:ascii="Times New Roman" w:hAnsi="Times New Roman"/>
          <w:sz w:val="24"/>
          <w:szCs w:val="24"/>
        </w:rPr>
        <w:t xml:space="preserve"> 3. Дефицит бюджета Высокского сельского поселения не увеличился.</w:t>
      </w:r>
    </w:p>
    <w:p w:rsidR="00B14E64" w:rsidRDefault="00B14E64" w:rsidP="008B41F0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B14E64" w:rsidRDefault="00B14E64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</w:t>
      </w:r>
    </w:p>
    <w:p w:rsidR="008B6D66" w:rsidRDefault="00B14E64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Контрольно-счетной палаты  </w:t>
      </w:r>
    </w:p>
    <w:p w:rsidR="00B14E64" w:rsidRDefault="008B6D66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Мглинского района                                                                             </w:t>
      </w:r>
      <w:r w:rsidR="00B14E64">
        <w:rPr>
          <w:rFonts w:ascii="Times New Roman" w:hAnsi="Times New Roman"/>
          <w:sz w:val="24"/>
          <w:szCs w:val="24"/>
        </w:rPr>
        <w:t xml:space="preserve">                    </w:t>
      </w:r>
      <w:proofErr w:type="spellStart"/>
      <w:r w:rsidR="00B14E64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8B6D66" w:rsidRDefault="008B6D66" w:rsidP="008B6D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B26CF" w:rsidRDefault="008B6D66" w:rsidP="008B41F0">
      <w:pPr>
        <w:spacing w:after="0"/>
        <w:jc w:val="both"/>
      </w:pPr>
      <w:r>
        <w:rPr>
          <w:rFonts w:ascii="Times New Roman" w:hAnsi="Times New Roman"/>
          <w:sz w:val="24"/>
          <w:szCs w:val="24"/>
        </w:rPr>
        <w:t>Исполнитель: Сытькова О.В.</w:t>
      </w:r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A4369"/>
    <w:multiLevelType w:val="hybridMultilevel"/>
    <w:tmpl w:val="930C9EF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E64"/>
    <w:rsid w:val="00367069"/>
    <w:rsid w:val="006B5C3A"/>
    <w:rsid w:val="006D2459"/>
    <w:rsid w:val="008B41F0"/>
    <w:rsid w:val="008B6D66"/>
    <w:rsid w:val="00914472"/>
    <w:rsid w:val="00B14E64"/>
    <w:rsid w:val="00B43983"/>
    <w:rsid w:val="00CC0078"/>
    <w:rsid w:val="00D300BD"/>
    <w:rsid w:val="00D31A6C"/>
    <w:rsid w:val="00E64B79"/>
    <w:rsid w:val="00F112ED"/>
    <w:rsid w:val="00F4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E6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4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686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14</cp:revision>
  <cp:lastPrinted>2013-06-27T21:44:00Z</cp:lastPrinted>
  <dcterms:created xsi:type="dcterms:W3CDTF">2013-03-04T20:04:00Z</dcterms:created>
  <dcterms:modified xsi:type="dcterms:W3CDTF">2013-06-27T21:44:00Z</dcterms:modified>
</cp:coreProperties>
</file>